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2" w:rsidRPr="00380D48" w:rsidRDefault="00897132" w:rsidP="0089713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80D48">
        <w:rPr>
          <w:b/>
          <w:sz w:val="28"/>
          <w:szCs w:val="28"/>
        </w:rPr>
        <w:t>Guidelines for Faculty Classroom Observations</w:t>
      </w:r>
    </w:p>
    <w:p w:rsidR="00897132" w:rsidRPr="00380D48" w:rsidRDefault="00897132" w:rsidP="00897132">
      <w:pPr>
        <w:pStyle w:val="NoSpacing"/>
        <w:jc w:val="center"/>
        <w:rPr>
          <w:sz w:val="28"/>
          <w:szCs w:val="28"/>
        </w:rPr>
      </w:pPr>
      <w:r w:rsidRPr="00380D48">
        <w:rPr>
          <w:sz w:val="28"/>
          <w:szCs w:val="28"/>
        </w:rPr>
        <w:t>First-Year Writing Program, Department of Writing Arts</w:t>
      </w:r>
    </w:p>
    <w:p w:rsidR="00897132" w:rsidRDefault="00897132" w:rsidP="00897132">
      <w:pPr>
        <w:pStyle w:val="NoSpacing"/>
        <w:jc w:val="center"/>
        <w:rPr>
          <w:sz w:val="24"/>
          <w:szCs w:val="24"/>
        </w:rPr>
      </w:pPr>
    </w:p>
    <w:p w:rsidR="00380D48" w:rsidRPr="0083156D" w:rsidRDefault="00380D48" w:rsidP="00897132">
      <w:pPr>
        <w:pStyle w:val="NoSpacing"/>
        <w:jc w:val="center"/>
        <w:rPr>
          <w:sz w:val="24"/>
          <w:szCs w:val="24"/>
        </w:rPr>
      </w:pPr>
    </w:p>
    <w:p w:rsidR="00897132" w:rsidRPr="0083156D" w:rsidRDefault="00282A77" w:rsidP="008971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Prior to Observation</w:t>
      </w:r>
    </w:p>
    <w:p w:rsidR="001C1818" w:rsidRDefault="007B67F8" w:rsidP="008971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instructor being observed</w:t>
      </w:r>
      <w:r w:rsidR="00897132" w:rsidRPr="0083156D">
        <w:rPr>
          <w:sz w:val="24"/>
          <w:szCs w:val="24"/>
        </w:rPr>
        <w:t xml:space="preserve"> should pro</w:t>
      </w:r>
      <w:r>
        <w:rPr>
          <w:sz w:val="24"/>
          <w:szCs w:val="24"/>
        </w:rPr>
        <w:t>vide the observer</w:t>
      </w:r>
      <w:r w:rsidR="001C1818" w:rsidRPr="0083156D">
        <w:rPr>
          <w:sz w:val="24"/>
          <w:szCs w:val="24"/>
        </w:rPr>
        <w:t xml:space="preserve"> with any </w:t>
      </w:r>
      <w:r w:rsidR="00897132" w:rsidRPr="0083156D">
        <w:rPr>
          <w:sz w:val="24"/>
          <w:szCs w:val="24"/>
        </w:rPr>
        <w:t>information</w:t>
      </w:r>
      <w:r w:rsidR="001C1818" w:rsidRPr="0083156D">
        <w:rPr>
          <w:sz w:val="24"/>
          <w:szCs w:val="24"/>
        </w:rPr>
        <w:t xml:space="preserve"> that will help provide context for the class that is being observed. </w:t>
      </w:r>
    </w:p>
    <w:p w:rsidR="007B67F8" w:rsidRPr="0083156D" w:rsidRDefault="007B67F8" w:rsidP="00897132">
      <w:pPr>
        <w:pStyle w:val="NoSpacing"/>
        <w:rPr>
          <w:sz w:val="24"/>
          <w:szCs w:val="24"/>
        </w:rPr>
      </w:pPr>
    </w:p>
    <w:p w:rsidR="00897132" w:rsidRPr="0083156D" w:rsidRDefault="00E250AB" w:rsidP="00897132">
      <w:pPr>
        <w:pStyle w:val="NoSpacing"/>
        <w:rPr>
          <w:sz w:val="24"/>
          <w:szCs w:val="24"/>
        </w:rPr>
      </w:pPr>
      <w:r w:rsidRPr="0083156D">
        <w:rPr>
          <w:sz w:val="24"/>
          <w:szCs w:val="24"/>
        </w:rPr>
        <w:t>Some suggestions on information to include are:</w:t>
      </w:r>
    </w:p>
    <w:p w:rsidR="00E250AB" w:rsidRPr="0083156D" w:rsidRDefault="00E250AB" w:rsidP="00897132">
      <w:pPr>
        <w:pStyle w:val="NoSpacing"/>
        <w:rPr>
          <w:sz w:val="24"/>
          <w:szCs w:val="24"/>
        </w:rPr>
      </w:pPr>
    </w:p>
    <w:p w:rsidR="00E250AB" w:rsidRPr="0083156D" w:rsidRDefault="00E250AB" w:rsidP="00E250A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156D">
        <w:rPr>
          <w:sz w:val="24"/>
          <w:szCs w:val="24"/>
        </w:rPr>
        <w:t>Learning goals for the class</w:t>
      </w:r>
      <w:r w:rsidR="008B0497" w:rsidRPr="0083156D">
        <w:rPr>
          <w:sz w:val="24"/>
          <w:szCs w:val="24"/>
        </w:rPr>
        <w:t xml:space="preserve"> and how they connect to the</w:t>
      </w:r>
      <w:r w:rsidR="003D21AE">
        <w:rPr>
          <w:sz w:val="24"/>
          <w:szCs w:val="24"/>
        </w:rPr>
        <w:t xml:space="preserve"> core values of the First-Year W</w:t>
      </w:r>
      <w:r w:rsidR="008B0497" w:rsidRPr="0083156D">
        <w:rPr>
          <w:sz w:val="24"/>
          <w:szCs w:val="24"/>
        </w:rPr>
        <w:t xml:space="preserve">riting Program </w:t>
      </w:r>
    </w:p>
    <w:p w:rsidR="00B73093" w:rsidRPr="0083156D" w:rsidRDefault="00E250AB" w:rsidP="00E250A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156D">
        <w:rPr>
          <w:sz w:val="24"/>
          <w:szCs w:val="24"/>
        </w:rPr>
        <w:t xml:space="preserve">How the class fits within the </w:t>
      </w:r>
      <w:r w:rsidR="00B73093" w:rsidRPr="0083156D">
        <w:rPr>
          <w:sz w:val="24"/>
          <w:szCs w:val="24"/>
        </w:rPr>
        <w:t>context of the larger assignment students are working on</w:t>
      </w:r>
    </w:p>
    <w:p w:rsidR="00B73093" w:rsidRPr="0083156D" w:rsidRDefault="00B73093" w:rsidP="00E250A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156D">
        <w:rPr>
          <w:sz w:val="24"/>
          <w:szCs w:val="24"/>
        </w:rPr>
        <w:t>A basic plan for the class</w:t>
      </w:r>
    </w:p>
    <w:p w:rsidR="00B73093" w:rsidRPr="0083156D" w:rsidRDefault="00B73093" w:rsidP="00E250A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156D">
        <w:rPr>
          <w:sz w:val="24"/>
          <w:szCs w:val="24"/>
        </w:rPr>
        <w:t>A description of the class dynamic (Is it a relatively active/quiet group? Have you found that they respond better to different types of activities? Have any shifts occurred as the semester progressed?)</w:t>
      </w:r>
    </w:p>
    <w:p w:rsidR="00B73093" w:rsidRPr="0083156D" w:rsidRDefault="00B73093" w:rsidP="00E250A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3156D">
        <w:rPr>
          <w:sz w:val="24"/>
          <w:szCs w:val="24"/>
        </w:rPr>
        <w:t>Any specific aspects of your teaching you would like feedback on</w:t>
      </w:r>
    </w:p>
    <w:p w:rsidR="006D1492" w:rsidRPr="0083156D" w:rsidRDefault="006D1492" w:rsidP="006D1492">
      <w:pPr>
        <w:pStyle w:val="NoSpacing"/>
        <w:rPr>
          <w:sz w:val="24"/>
          <w:szCs w:val="24"/>
        </w:rPr>
      </w:pPr>
    </w:p>
    <w:p w:rsidR="0083156D" w:rsidRDefault="007B67F8" w:rsidP="00380D48">
      <w:pPr>
        <w:pStyle w:val="NoSpacing"/>
        <w:rPr>
          <w:sz w:val="24"/>
          <w:szCs w:val="24"/>
        </w:rPr>
      </w:pPr>
      <w:r w:rsidRPr="00380D48">
        <w:rPr>
          <w:sz w:val="24"/>
          <w:szCs w:val="24"/>
        </w:rPr>
        <w:t>Additionally, the instructor</w:t>
      </w:r>
      <w:r w:rsidR="0083156D" w:rsidRPr="00380D48">
        <w:rPr>
          <w:sz w:val="24"/>
          <w:szCs w:val="24"/>
        </w:rPr>
        <w:t xml:space="preserve"> should provide materials that support and/or supplement and explain the class being observed. These material</w:t>
      </w:r>
      <w:r w:rsidRPr="00380D48">
        <w:rPr>
          <w:sz w:val="24"/>
          <w:szCs w:val="24"/>
        </w:rPr>
        <w:t>s</w:t>
      </w:r>
      <w:r w:rsidR="0083156D" w:rsidRPr="00380D48">
        <w:rPr>
          <w:sz w:val="24"/>
          <w:szCs w:val="24"/>
        </w:rPr>
        <w:t xml:space="preserve"> i</w:t>
      </w:r>
      <w:r w:rsidRPr="00380D48">
        <w:rPr>
          <w:sz w:val="24"/>
          <w:szCs w:val="24"/>
        </w:rPr>
        <w:t>nclude</w:t>
      </w:r>
      <w:r w:rsidR="0083156D" w:rsidRPr="00380D48">
        <w:rPr>
          <w:sz w:val="24"/>
          <w:szCs w:val="24"/>
        </w:rPr>
        <w:t xml:space="preserve"> class handouts for that particular class day, assignment sheet(s) and course syllabus.</w:t>
      </w:r>
    </w:p>
    <w:p w:rsidR="00380D48" w:rsidRPr="00380D48" w:rsidRDefault="00380D48" w:rsidP="00380D48">
      <w:pPr>
        <w:pStyle w:val="NoSpacing"/>
        <w:rPr>
          <w:sz w:val="24"/>
          <w:szCs w:val="24"/>
        </w:rPr>
      </w:pPr>
    </w:p>
    <w:p w:rsidR="0083156D" w:rsidRPr="00380D48" w:rsidRDefault="007B67F8" w:rsidP="00380D48">
      <w:pPr>
        <w:pStyle w:val="NoSpacing"/>
        <w:rPr>
          <w:sz w:val="24"/>
          <w:szCs w:val="24"/>
        </w:rPr>
      </w:pPr>
      <w:r w:rsidRPr="00380D48">
        <w:rPr>
          <w:sz w:val="24"/>
          <w:szCs w:val="24"/>
        </w:rPr>
        <w:t>While ideally this exchange of information</w:t>
      </w:r>
      <w:r w:rsidR="0083156D" w:rsidRPr="00380D48">
        <w:rPr>
          <w:sz w:val="24"/>
          <w:szCs w:val="24"/>
        </w:rPr>
        <w:t xml:space="preserve"> could take place in person (especially if the</w:t>
      </w:r>
      <w:r w:rsidRPr="00380D48">
        <w:rPr>
          <w:sz w:val="24"/>
          <w:szCs w:val="24"/>
        </w:rPr>
        <w:t xml:space="preserve"> instructor and observer have not</w:t>
      </w:r>
      <w:r w:rsidR="0083156D" w:rsidRPr="00380D48">
        <w:rPr>
          <w:sz w:val="24"/>
          <w:szCs w:val="24"/>
        </w:rPr>
        <w:t xml:space="preserve"> met prior to the observation), often our schedules do not allow this.</w:t>
      </w:r>
      <w:r w:rsidR="00282A77">
        <w:rPr>
          <w:sz w:val="24"/>
          <w:szCs w:val="24"/>
        </w:rPr>
        <w:t xml:space="preserve"> Therefore, contact by </w:t>
      </w:r>
      <w:r w:rsidR="0083156D" w:rsidRPr="00380D48">
        <w:rPr>
          <w:sz w:val="24"/>
          <w:szCs w:val="24"/>
        </w:rPr>
        <w:t>email also works.</w:t>
      </w:r>
    </w:p>
    <w:p w:rsidR="00380D48" w:rsidRDefault="00380D48" w:rsidP="00380D48">
      <w:pPr>
        <w:pStyle w:val="NoSpacing"/>
        <w:rPr>
          <w:sz w:val="24"/>
          <w:szCs w:val="24"/>
        </w:rPr>
      </w:pPr>
    </w:p>
    <w:p w:rsidR="00380D48" w:rsidRDefault="00380D48" w:rsidP="00380D48">
      <w:pPr>
        <w:pStyle w:val="NoSpacing"/>
        <w:rPr>
          <w:sz w:val="24"/>
          <w:szCs w:val="24"/>
        </w:rPr>
      </w:pPr>
    </w:p>
    <w:p w:rsidR="0083156D" w:rsidRPr="00380D48" w:rsidRDefault="0083156D" w:rsidP="00380D48">
      <w:pPr>
        <w:pStyle w:val="NoSpacing"/>
        <w:rPr>
          <w:b/>
          <w:sz w:val="24"/>
          <w:szCs w:val="24"/>
        </w:rPr>
      </w:pPr>
      <w:r w:rsidRPr="00380D48">
        <w:rPr>
          <w:b/>
          <w:sz w:val="24"/>
          <w:szCs w:val="24"/>
        </w:rPr>
        <w:t>Post Observation</w:t>
      </w:r>
    </w:p>
    <w:p w:rsidR="00380D48" w:rsidRDefault="00380D48" w:rsidP="00380D48">
      <w:pPr>
        <w:pStyle w:val="NoSpacing"/>
        <w:rPr>
          <w:sz w:val="24"/>
          <w:szCs w:val="24"/>
        </w:rPr>
      </w:pPr>
    </w:p>
    <w:p w:rsidR="0083156D" w:rsidRPr="00380D48" w:rsidRDefault="00282A77" w:rsidP="00380D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the observation, some </w:t>
      </w:r>
      <w:r w:rsidR="0083156D" w:rsidRPr="00380D48">
        <w:rPr>
          <w:sz w:val="24"/>
          <w:szCs w:val="24"/>
        </w:rPr>
        <w:t xml:space="preserve">discussion between the </w:t>
      </w:r>
      <w:r>
        <w:rPr>
          <w:sz w:val="24"/>
          <w:szCs w:val="24"/>
        </w:rPr>
        <w:t xml:space="preserve">instructor and observer </w:t>
      </w:r>
      <w:r w:rsidR="0083156D" w:rsidRPr="00380D48">
        <w:rPr>
          <w:sz w:val="24"/>
          <w:szCs w:val="24"/>
        </w:rPr>
        <w:t xml:space="preserve">is highly recommended. Such a discussion </w:t>
      </w:r>
      <w:r w:rsidR="007B67F8" w:rsidRPr="00380D48">
        <w:rPr>
          <w:sz w:val="24"/>
          <w:szCs w:val="24"/>
        </w:rPr>
        <w:t xml:space="preserve">allows the instructor to share </w:t>
      </w:r>
      <w:r w:rsidR="0083156D" w:rsidRPr="00380D48">
        <w:rPr>
          <w:sz w:val="24"/>
          <w:szCs w:val="24"/>
        </w:rPr>
        <w:t>perspective of the day’s classroom experience. It also allows for professional development between the obs</w:t>
      </w:r>
      <w:r w:rsidR="007B67F8" w:rsidRPr="00380D48">
        <w:rPr>
          <w:sz w:val="24"/>
          <w:szCs w:val="24"/>
        </w:rPr>
        <w:t xml:space="preserve">erver and instructor and </w:t>
      </w:r>
      <w:r w:rsidR="0083156D" w:rsidRPr="00380D48">
        <w:rPr>
          <w:sz w:val="24"/>
          <w:szCs w:val="24"/>
        </w:rPr>
        <w:t>for the sharing of information beyond what might appear in the official observation report.</w:t>
      </w:r>
    </w:p>
    <w:p w:rsidR="00380D48" w:rsidRDefault="00380D48" w:rsidP="00380D48">
      <w:pPr>
        <w:pStyle w:val="NoSpacing"/>
        <w:rPr>
          <w:sz w:val="24"/>
          <w:szCs w:val="24"/>
        </w:rPr>
      </w:pPr>
    </w:p>
    <w:p w:rsidR="00380D48" w:rsidRPr="00380D48" w:rsidRDefault="00380D48" w:rsidP="00380D48">
      <w:pPr>
        <w:pStyle w:val="NoSpacing"/>
        <w:rPr>
          <w:sz w:val="24"/>
          <w:szCs w:val="24"/>
        </w:rPr>
      </w:pPr>
    </w:p>
    <w:p w:rsidR="00380D48" w:rsidRDefault="00380D48" w:rsidP="00380D48">
      <w:pPr>
        <w:pStyle w:val="NoSpacing"/>
        <w:rPr>
          <w:sz w:val="24"/>
          <w:szCs w:val="24"/>
        </w:rPr>
      </w:pPr>
      <w:r w:rsidRPr="00380D48">
        <w:rPr>
          <w:b/>
          <w:sz w:val="24"/>
          <w:szCs w:val="24"/>
        </w:rPr>
        <w:t>The Observation Report</w:t>
      </w:r>
      <w:r w:rsidRPr="00380D48">
        <w:rPr>
          <w:sz w:val="24"/>
          <w:szCs w:val="24"/>
        </w:rPr>
        <w:t xml:space="preserve"> </w:t>
      </w:r>
    </w:p>
    <w:p w:rsidR="00783EE5" w:rsidRPr="00380D48" w:rsidRDefault="00783EE5" w:rsidP="00380D48">
      <w:pPr>
        <w:pStyle w:val="NoSpacing"/>
        <w:rPr>
          <w:sz w:val="24"/>
          <w:szCs w:val="24"/>
        </w:rPr>
      </w:pPr>
    </w:p>
    <w:p w:rsidR="00380D48" w:rsidRPr="00380D48" w:rsidRDefault="00380D48" w:rsidP="00380D48">
      <w:pPr>
        <w:pStyle w:val="NoSpacing"/>
        <w:rPr>
          <w:sz w:val="24"/>
          <w:szCs w:val="24"/>
        </w:rPr>
      </w:pPr>
      <w:r w:rsidRPr="00380D48">
        <w:rPr>
          <w:sz w:val="24"/>
          <w:szCs w:val="24"/>
        </w:rPr>
        <w:t xml:space="preserve">The observation report is to be sent to the instructor </w:t>
      </w:r>
      <w:r w:rsidRPr="00380D48">
        <w:rPr>
          <w:b/>
          <w:sz w:val="24"/>
          <w:szCs w:val="24"/>
        </w:rPr>
        <w:t>within two weeks of the observation</w:t>
      </w:r>
      <w:r w:rsidRPr="00380D48">
        <w:rPr>
          <w:sz w:val="24"/>
          <w:szCs w:val="24"/>
        </w:rPr>
        <w:t>. The final formal report needs to be signed by the observer and instructor. The instructor is encouraged to share any questions about the report and/or to point out factual errors before signing it.</w:t>
      </w:r>
    </w:p>
    <w:p w:rsidR="00F64F2B" w:rsidRPr="00F64F2B" w:rsidRDefault="00F64F2B" w:rsidP="00F64F2B">
      <w:pPr>
        <w:pStyle w:val="NoSpacing"/>
        <w:rPr>
          <w:b/>
          <w:sz w:val="24"/>
          <w:szCs w:val="24"/>
        </w:rPr>
      </w:pPr>
      <w:r w:rsidRPr="00F64F2B">
        <w:rPr>
          <w:b/>
          <w:sz w:val="24"/>
          <w:szCs w:val="24"/>
        </w:rPr>
        <w:lastRenderedPageBreak/>
        <w:t>Heading</w:t>
      </w:r>
    </w:p>
    <w:p w:rsidR="00F64F2B" w:rsidRPr="00F64F2B" w:rsidRDefault="00F64F2B" w:rsidP="00F64F2B">
      <w:pPr>
        <w:pStyle w:val="NoSpacing"/>
        <w:rPr>
          <w:sz w:val="24"/>
          <w:szCs w:val="24"/>
        </w:rPr>
      </w:pPr>
    </w:p>
    <w:p w:rsidR="00380D48" w:rsidRPr="00F64F2B" w:rsidRDefault="00F64F2B" w:rsidP="00F64F2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  <w:t>Instructor:</w:t>
      </w:r>
      <w:r>
        <w:rPr>
          <w:sz w:val="24"/>
          <w:szCs w:val="24"/>
        </w:rPr>
        <w:tab/>
      </w:r>
      <w:r w:rsidRPr="00F64F2B">
        <w:rPr>
          <w:sz w:val="24"/>
          <w:szCs w:val="24"/>
          <w:u w:val="single"/>
        </w:rPr>
        <w:t>name typed</w:t>
      </w:r>
      <w:r>
        <w:rPr>
          <w:sz w:val="24"/>
          <w:szCs w:val="24"/>
          <w:u w:val="single"/>
        </w:rPr>
        <w:tab/>
      </w:r>
      <w:r w:rsidRPr="00F64F2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F64F2B">
        <w:rPr>
          <w:sz w:val="24"/>
          <w:szCs w:val="24"/>
          <w:u w:val="single"/>
        </w:rPr>
        <w:t>signature line</w:t>
      </w:r>
      <w:r w:rsidRPr="00F64F2B">
        <w:rPr>
          <w:sz w:val="24"/>
          <w:szCs w:val="24"/>
          <w:u w:val="single"/>
        </w:rPr>
        <w:tab/>
      </w:r>
      <w:r w:rsidRPr="00F64F2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64F2B" w:rsidRPr="00F64F2B" w:rsidRDefault="00F64F2B" w:rsidP="00F64F2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  <w:t>Observer:</w:t>
      </w:r>
      <w:r>
        <w:rPr>
          <w:sz w:val="24"/>
          <w:szCs w:val="24"/>
        </w:rPr>
        <w:tab/>
      </w:r>
      <w:r w:rsidRPr="00F64F2B">
        <w:rPr>
          <w:sz w:val="24"/>
          <w:szCs w:val="24"/>
          <w:u w:val="single"/>
        </w:rPr>
        <w:t>name typed</w:t>
      </w:r>
      <w:r>
        <w:rPr>
          <w:sz w:val="24"/>
          <w:szCs w:val="24"/>
          <w:u w:val="single"/>
        </w:rPr>
        <w:tab/>
      </w:r>
      <w:r w:rsidRPr="00F64F2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F64F2B">
        <w:rPr>
          <w:sz w:val="24"/>
          <w:szCs w:val="24"/>
          <w:u w:val="single"/>
        </w:rPr>
        <w:t>signature line</w:t>
      </w:r>
      <w:r w:rsidRPr="00F64F2B">
        <w:rPr>
          <w:sz w:val="24"/>
          <w:szCs w:val="24"/>
          <w:u w:val="single"/>
        </w:rPr>
        <w:tab/>
      </w:r>
      <w:r w:rsidRPr="00F64F2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50AB" w:rsidRDefault="00F64F2B" w:rsidP="0083156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Course Observed: </w:t>
      </w:r>
      <w:r>
        <w:rPr>
          <w:sz w:val="24"/>
          <w:szCs w:val="24"/>
        </w:rPr>
        <w:tab/>
      </w:r>
      <w:r w:rsidRPr="00F64F2B">
        <w:rPr>
          <w:sz w:val="24"/>
          <w:szCs w:val="24"/>
          <w:u w:val="single"/>
        </w:rPr>
        <w:tab/>
      </w:r>
      <w:r w:rsidRPr="00F64F2B">
        <w:rPr>
          <w:sz w:val="24"/>
          <w:szCs w:val="24"/>
          <w:u w:val="single"/>
        </w:rPr>
        <w:tab/>
      </w:r>
      <w:r w:rsidRPr="00F64F2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Observed: </w:t>
      </w:r>
      <w:r>
        <w:rPr>
          <w:sz w:val="24"/>
          <w:szCs w:val="24"/>
        </w:rPr>
        <w:tab/>
      </w:r>
      <w:r w:rsidRPr="00F64F2B">
        <w:rPr>
          <w:sz w:val="24"/>
          <w:szCs w:val="24"/>
          <w:u w:val="single"/>
        </w:rPr>
        <w:tab/>
      </w:r>
      <w:r w:rsidRPr="00F64F2B">
        <w:rPr>
          <w:sz w:val="24"/>
          <w:szCs w:val="24"/>
          <w:u w:val="single"/>
        </w:rPr>
        <w:tab/>
      </w:r>
      <w:r w:rsidRPr="00F64F2B">
        <w:rPr>
          <w:sz w:val="24"/>
          <w:szCs w:val="24"/>
          <w:u w:val="single"/>
        </w:rPr>
        <w:tab/>
      </w:r>
      <w:r w:rsidRPr="00F64F2B">
        <w:rPr>
          <w:sz w:val="24"/>
          <w:szCs w:val="24"/>
          <w:u w:val="single"/>
        </w:rPr>
        <w:tab/>
      </w:r>
    </w:p>
    <w:p w:rsidR="00F64F2B" w:rsidRDefault="00F64F2B" w:rsidP="0083156D">
      <w:pPr>
        <w:pStyle w:val="NoSpacing"/>
        <w:rPr>
          <w:sz w:val="24"/>
          <w:szCs w:val="24"/>
          <w:u w:val="single"/>
        </w:rPr>
      </w:pPr>
    </w:p>
    <w:p w:rsidR="00F64F2B" w:rsidRPr="00F64F2B" w:rsidRDefault="00F64F2B" w:rsidP="0083156D">
      <w:pPr>
        <w:pStyle w:val="NoSpacing"/>
        <w:rPr>
          <w:b/>
          <w:sz w:val="24"/>
          <w:szCs w:val="24"/>
        </w:rPr>
      </w:pPr>
      <w:r w:rsidRPr="00F64F2B">
        <w:rPr>
          <w:b/>
          <w:sz w:val="24"/>
          <w:szCs w:val="24"/>
        </w:rPr>
        <w:t>Introduction</w:t>
      </w:r>
    </w:p>
    <w:p w:rsidR="00F64F2B" w:rsidRDefault="00F64F2B" w:rsidP="0083156D">
      <w:pPr>
        <w:pStyle w:val="NoSpacing"/>
        <w:rPr>
          <w:sz w:val="24"/>
          <w:szCs w:val="24"/>
        </w:rPr>
      </w:pPr>
    </w:p>
    <w:p w:rsidR="00F64F2B" w:rsidRDefault="00F64F2B" w:rsidP="008315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section should </w:t>
      </w:r>
      <w:r w:rsidR="00787174">
        <w:rPr>
          <w:sz w:val="24"/>
          <w:szCs w:val="24"/>
        </w:rPr>
        <w:t xml:space="preserve">briefly </w:t>
      </w:r>
      <w:r>
        <w:rPr>
          <w:sz w:val="24"/>
          <w:szCs w:val="24"/>
        </w:rPr>
        <w:t>explain the exchange of information that took place between the observer and the instructor prior to the observation</w:t>
      </w:r>
      <w:r w:rsidR="00787174">
        <w:rPr>
          <w:sz w:val="24"/>
          <w:szCs w:val="24"/>
        </w:rPr>
        <w:t>, in particular the contextual information and materials that were provided.</w:t>
      </w:r>
      <w:r w:rsidR="00437C9B">
        <w:rPr>
          <w:sz w:val="24"/>
          <w:szCs w:val="24"/>
        </w:rPr>
        <w:t xml:space="preserve"> It might also describe the overall dynamic </w:t>
      </w:r>
      <w:r w:rsidR="00EB594F">
        <w:rPr>
          <w:sz w:val="24"/>
          <w:szCs w:val="24"/>
        </w:rPr>
        <w:t>of the class observed.</w:t>
      </w:r>
    </w:p>
    <w:p w:rsidR="00787174" w:rsidRDefault="00787174" w:rsidP="0083156D">
      <w:pPr>
        <w:pStyle w:val="NoSpacing"/>
        <w:rPr>
          <w:sz w:val="24"/>
          <w:szCs w:val="24"/>
        </w:rPr>
      </w:pPr>
    </w:p>
    <w:p w:rsidR="00EB2E81" w:rsidRDefault="00EB2E81" w:rsidP="0083156D">
      <w:pPr>
        <w:pStyle w:val="NoSpacing"/>
        <w:rPr>
          <w:sz w:val="24"/>
          <w:szCs w:val="24"/>
        </w:rPr>
      </w:pPr>
    </w:p>
    <w:p w:rsidR="00787174" w:rsidRPr="00EB2E81" w:rsidRDefault="00787174" w:rsidP="0083156D">
      <w:pPr>
        <w:pStyle w:val="NoSpacing"/>
        <w:rPr>
          <w:b/>
          <w:sz w:val="24"/>
          <w:szCs w:val="24"/>
        </w:rPr>
      </w:pPr>
      <w:r w:rsidRPr="00EB2E81">
        <w:rPr>
          <w:b/>
          <w:sz w:val="24"/>
          <w:szCs w:val="24"/>
        </w:rPr>
        <w:t>Specific Areas of Discussion</w:t>
      </w:r>
    </w:p>
    <w:p w:rsidR="00F87DA5" w:rsidRDefault="00F87DA5" w:rsidP="0083156D">
      <w:pPr>
        <w:pStyle w:val="NoSpacing"/>
        <w:rPr>
          <w:sz w:val="24"/>
          <w:szCs w:val="24"/>
        </w:rPr>
      </w:pPr>
    </w:p>
    <w:p w:rsidR="00F96F67" w:rsidRDefault="00A97E20" w:rsidP="00F87DA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754E0">
        <w:rPr>
          <w:b/>
          <w:sz w:val="24"/>
          <w:szCs w:val="24"/>
        </w:rPr>
        <w:t>Presentation</w:t>
      </w:r>
    </w:p>
    <w:p w:rsidR="00F87DA5" w:rsidRPr="00F96F67" w:rsidRDefault="007A67A5" w:rsidP="00F96F6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Possible</w:t>
      </w:r>
      <w:r w:rsidR="00F96F67">
        <w:rPr>
          <w:sz w:val="24"/>
          <w:szCs w:val="24"/>
        </w:rPr>
        <w:t xml:space="preserve"> discussion points</w:t>
      </w:r>
      <w:r w:rsidR="00F96F67" w:rsidRPr="00F96F67">
        <w:rPr>
          <w:sz w:val="24"/>
          <w:szCs w:val="24"/>
        </w:rPr>
        <w:t>:</w:t>
      </w:r>
    </w:p>
    <w:p w:rsidR="00A97E20" w:rsidRDefault="00A97E20" w:rsidP="00F96F6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instructor clearly articulated points and ideas</w:t>
      </w:r>
    </w:p>
    <w:p w:rsidR="00A97E20" w:rsidRDefault="00A97E20" w:rsidP="00F96F6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Visual elements were used when necessary and augmented the class goals</w:t>
      </w:r>
    </w:p>
    <w:p w:rsidR="00A97E20" w:rsidRDefault="009D46A0" w:rsidP="00F96F6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purpose of the class was clear to the students</w:t>
      </w:r>
    </w:p>
    <w:p w:rsidR="009D46A0" w:rsidRDefault="009D46A0" w:rsidP="00F96F6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instructor responded well to the unexpected</w:t>
      </w:r>
    </w:p>
    <w:p w:rsidR="00437C9B" w:rsidRDefault="00437C9B" w:rsidP="00A97E20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C9B" w:rsidRPr="00B30650" w:rsidTr="00437C9B">
        <w:tc>
          <w:tcPr>
            <w:tcW w:w="10530" w:type="dxa"/>
          </w:tcPr>
          <w:p w:rsidR="00437C9B" w:rsidRPr="00B30650" w:rsidRDefault="00437C9B" w:rsidP="00437C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Comments</w:t>
            </w:r>
            <w:r w:rsidR="000754E0">
              <w:rPr>
                <w:rFonts w:cs="Times New Roman"/>
                <w:sz w:val="24"/>
                <w:szCs w:val="24"/>
              </w:rPr>
              <w:t>:</w:t>
            </w: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EB2E81" w:rsidRDefault="00EB2E81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B2E81" w:rsidRDefault="00EB2E81" w:rsidP="00EB2E81">
      <w:pPr>
        <w:pStyle w:val="NoSpacing"/>
        <w:ind w:left="720"/>
        <w:rPr>
          <w:b/>
          <w:sz w:val="24"/>
          <w:szCs w:val="24"/>
        </w:rPr>
      </w:pPr>
    </w:p>
    <w:p w:rsidR="009D46A0" w:rsidRPr="000754E0" w:rsidRDefault="009D46A0" w:rsidP="009D46A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754E0">
        <w:rPr>
          <w:b/>
          <w:sz w:val="24"/>
          <w:szCs w:val="24"/>
        </w:rPr>
        <w:t>Structure</w:t>
      </w:r>
    </w:p>
    <w:p w:rsidR="00F96F67" w:rsidRPr="00F96F67" w:rsidRDefault="007A67A5" w:rsidP="00F96F6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Possible</w:t>
      </w:r>
      <w:r w:rsidR="00F96F67">
        <w:rPr>
          <w:sz w:val="24"/>
          <w:szCs w:val="24"/>
        </w:rPr>
        <w:t xml:space="preserve"> </w:t>
      </w:r>
      <w:r w:rsidR="00F96F67" w:rsidRPr="00F96F67">
        <w:rPr>
          <w:sz w:val="24"/>
          <w:szCs w:val="24"/>
        </w:rPr>
        <w:t>discuss</w:t>
      </w:r>
      <w:r w:rsidR="00F96F67">
        <w:rPr>
          <w:sz w:val="24"/>
          <w:szCs w:val="24"/>
        </w:rPr>
        <w:t>ion points</w:t>
      </w:r>
      <w:r w:rsidR="00F96F67" w:rsidRPr="00F96F67">
        <w:rPr>
          <w:sz w:val="24"/>
          <w:szCs w:val="24"/>
        </w:rPr>
        <w:t>:</w:t>
      </w:r>
    </w:p>
    <w:p w:rsidR="00282A77" w:rsidRPr="00282A77" w:rsidRDefault="00282A77" w:rsidP="00282A7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instructor summarized periodically and at the end of class</w:t>
      </w:r>
    </w:p>
    <w:p w:rsidR="009D46A0" w:rsidRDefault="009D46A0" w:rsidP="00F96F6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intentions for the class were expl</w:t>
      </w:r>
      <w:r w:rsidR="00F52BEE">
        <w:rPr>
          <w:sz w:val="24"/>
          <w:szCs w:val="24"/>
        </w:rPr>
        <w:t>ained to the students in the beginning</w:t>
      </w:r>
    </w:p>
    <w:p w:rsidR="009D46A0" w:rsidRDefault="009D46A0" w:rsidP="00F96F6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instructor stated the relation of the class to the previous one</w:t>
      </w:r>
      <w:r w:rsidR="00F52BEE">
        <w:rPr>
          <w:sz w:val="24"/>
          <w:szCs w:val="24"/>
        </w:rPr>
        <w:t>(s)</w:t>
      </w:r>
    </w:p>
    <w:p w:rsidR="009D46A0" w:rsidRDefault="009D46A0" w:rsidP="00F96F6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Enough time was given for each activity</w:t>
      </w:r>
    </w:p>
    <w:p w:rsidR="009D46A0" w:rsidRDefault="00F52BEE" w:rsidP="00F96F67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D46A0">
        <w:rPr>
          <w:sz w:val="24"/>
          <w:szCs w:val="24"/>
        </w:rPr>
        <w:t xml:space="preserve">pportunities </w:t>
      </w:r>
      <w:r>
        <w:rPr>
          <w:sz w:val="24"/>
          <w:szCs w:val="24"/>
        </w:rPr>
        <w:t xml:space="preserve">were </w:t>
      </w:r>
      <w:r w:rsidR="009D46A0">
        <w:rPr>
          <w:sz w:val="24"/>
          <w:szCs w:val="24"/>
        </w:rPr>
        <w:t>given for students to ask questions</w:t>
      </w:r>
    </w:p>
    <w:p w:rsidR="009D46A0" w:rsidRDefault="009D46A0" w:rsidP="00A97E20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C9B" w:rsidRPr="00B30650" w:rsidTr="00437C9B">
        <w:tc>
          <w:tcPr>
            <w:tcW w:w="10530" w:type="dxa"/>
          </w:tcPr>
          <w:p w:rsidR="00437C9B" w:rsidRPr="00B30650" w:rsidRDefault="00437C9B" w:rsidP="00437C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Comments</w:t>
            </w:r>
            <w:r w:rsidR="000754E0">
              <w:rPr>
                <w:rFonts w:cs="Times New Roman"/>
                <w:sz w:val="24"/>
                <w:szCs w:val="24"/>
              </w:rPr>
              <w:t>:</w:t>
            </w: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EB2E81" w:rsidRDefault="00EB2E81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EB2E81" w:rsidRDefault="00EB2E81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97E20" w:rsidRDefault="00A97E20" w:rsidP="000754E0">
      <w:pPr>
        <w:pStyle w:val="NoSpacing"/>
        <w:rPr>
          <w:sz w:val="24"/>
          <w:szCs w:val="24"/>
        </w:rPr>
      </w:pPr>
    </w:p>
    <w:p w:rsidR="00EB2E81" w:rsidRDefault="00EB2E81" w:rsidP="000754E0">
      <w:pPr>
        <w:pStyle w:val="NoSpacing"/>
        <w:rPr>
          <w:sz w:val="24"/>
          <w:szCs w:val="24"/>
        </w:rPr>
      </w:pPr>
    </w:p>
    <w:p w:rsidR="00A97E20" w:rsidRPr="000754E0" w:rsidRDefault="00A97E20" w:rsidP="00F87DA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0754E0">
        <w:rPr>
          <w:b/>
          <w:sz w:val="24"/>
          <w:szCs w:val="24"/>
        </w:rPr>
        <w:t>Content of Class</w:t>
      </w:r>
    </w:p>
    <w:p w:rsidR="00F96F67" w:rsidRDefault="007A67A5" w:rsidP="007D5B9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Possible</w:t>
      </w:r>
      <w:r w:rsidR="00F96F67">
        <w:rPr>
          <w:sz w:val="24"/>
          <w:szCs w:val="24"/>
        </w:rPr>
        <w:t xml:space="preserve"> </w:t>
      </w:r>
      <w:r w:rsidR="00F96F67" w:rsidRPr="00F96F67">
        <w:rPr>
          <w:sz w:val="24"/>
          <w:szCs w:val="24"/>
        </w:rPr>
        <w:t>discuss</w:t>
      </w:r>
      <w:r w:rsidR="002E1900">
        <w:rPr>
          <w:sz w:val="24"/>
          <w:szCs w:val="24"/>
        </w:rPr>
        <w:t>ion</w:t>
      </w:r>
      <w:r w:rsidR="00F96F67" w:rsidRPr="00F96F67">
        <w:rPr>
          <w:sz w:val="24"/>
          <w:szCs w:val="24"/>
        </w:rPr>
        <w:t xml:space="preserve"> </w:t>
      </w:r>
      <w:r w:rsidR="00F96F67">
        <w:rPr>
          <w:sz w:val="24"/>
          <w:szCs w:val="24"/>
        </w:rPr>
        <w:t>points</w:t>
      </w:r>
      <w:r w:rsidR="00F96F67" w:rsidRPr="00F96F67">
        <w:rPr>
          <w:sz w:val="24"/>
          <w:szCs w:val="24"/>
        </w:rPr>
        <w:t>:</w:t>
      </w:r>
    </w:p>
    <w:p w:rsidR="007D5B9C" w:rsidRDefault="009D46A0" w:rsidP="00F96F6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Class activities r</w:t>
      </w:r>
      <w:r w:rsidR="007D5B9C">
        <w:rPr>
          <w:sz w:val="24"/>
          <w:szCs w:val="24"/>
        </w:rPr>
        <w:t>eflect</w:t>
      </w:r>
      <w:r>
        <w:rPr>
          <w:sz w:val="24"/>
          <w:szCs w:val="24"/>
        </w:rPr>
        <w:t>ed</w:t>
      </w:r>
      <w:r w:rsidR="007D5B9C">
        <w:rPr>
          <w:sz w:val="24"/>
          <w:szCs w:val="24"/>
        </w:rPr>
        <w:t xml:space="preserve"> the curricular values of the FYW program</w:t>
      </w:r>
    </w:p>
    <w:p w:rsidR="007D5B9C" w:rsidRDefault="00F52BEE" w:rsidP="00F96F6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instructor communicated</w:t>
      </w:r>
      <w:r w:rsidR="007D5B9C">
        <w:rPr>
          <w:sz w:val="24"/>
          <w:szCs w:val="24"/>
        </w:rPr>
        <w:t xml:space="preserve"> the reasoning proce</w:t>
      </w:r>
      <w:r>
        <w:rPr>
          <w:sz w:val="24"/>
          <w:szCs w:val="24"/>
        </w:rPr>
        <w:t xml:space="preserve">ss behind </w:t>
      </w:r>
      <w:r w:rsidR="003D21AE">
        <w:rPr>
          <w:sz w:val="24"/>
          <w:szCs w:val="24"/>
        </w:rPr>
        <w:t>class activities to students</w:t>
      </w:r>
      <w:r w:rsidR="007D5B9C">
        <w:rPr>
          <w:sz w:val="24"/>
          <w:szCs w:val="24"/>
        </w:rPr>
        <w:t xml:space="preserve"> </w:t>
      </w:r>
    </w:p>
    <w:p w:rsidR="009D46A0" w:rsidRDefault="009D46A0" w:rsidP="00F96F6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All class activities related to the purpose </w:t>
      </w:r>
      <w:r w:rsidR="00F52BEE">
        <w:rPr>
          <w:sz w:val="24"/>
          <w:szCs w:val="24"/>
        </w:rPr>
        <w:t xml:space="preserve">of the class </w:t>
      </w:r>
      <w:r>
        <w:rPr>
          <w:sz w:val="24"/>
          <w:szCs w:val="24"/>
        </w:rPr>
        <w:t xml:space="preserve">and </w:t>
      </w:r>
      <w:r w:rsidR="00F52BEE">
        <w:rPr>
          <w:sz w:val="24"/>
          <w:szCs w:val="24"/>
        </w:rPr>
        <w:t xml:space="preserve">to </w:t>
      </w:r>
      <w:r>
        <w:rPr>
          <w:sz w:val="24"/>
          <w:szCs w:val="24"/>
        </w:rPr>
        <w:t>one another</w:t>
      </w:r>
    </w:p>
    <w:p w:rsidR="00A97E20" w:rsidRDefault="00A97E20" w:rsidP="00A97E20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C9B" w:rsidRPr="00B30650" w:rsidTr="00437C9B">
        <w:tc>
          <w:tcPr>
            <w:tcW w:w="10530" w:type="dxa"/>
          </w:tcPr>
          <w:p w:rsidR="00437C9B" w:rsidRPr="00B30650" w:rsidRDefault="00437C9B" w:rsidP="00437C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Comments</w:t>
            </w:r>
            <w:r w:rsidR="00783EE5">
              <w:rPr>
                <w:rFonts w:cs="Times New Roman"/>
                <w:sz w:val="24"/>
                <w:szCs w:val="24"/>
              </w:rPr>
              <w:t>:</w:t>
            </w: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  <w:p w:rsidR="00437C9B" w:rsidRPr="00B30650" w:rsidRDefault="00437C9B" w:rsidP="00437C9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B2E81" w:rsidRDefault="00EB2E81" w:rsidP="00EB2E81">
      <w:pPr>
        <w:pStyle w:val="NoSpacing"/>
        <w:ind w:left="720"/>
        <w:rPr>
          <w:b/>
          <w:sz w:val="24"/>
          <w:szCs w:val="24"/>
        </w:rPr>
      </w:pPr>
    </w:p>
    <w:p w:rsidR="00A97E20" w:rsidRPr="00EB2E81" w:rsidRDefault="00A97E20" w:rsidP="00F87DA5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EB2E81">
        <w:rPr>
          <w:b/>
          <w:sz w:val="24"/>
          <w:szCs w:val="24"/>
        </w:rPr>
        <w:t>Interaction</w:t>
      </w:r>
    </w:p>
    <w:p w:rsidR="00F96F67" w:rsidRDefault="007A67A5" w:rsidP="00A97E2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Possible </w:t>
      </w:r>
      <w:r w:rsidR="00F96F67" w:rsidRPr="00F96F67">
        <w:rPr>
          <w:sz w:val="24"/>
          <w:szCs w:val="24"/>
        </w:rPr>
        <w:t>discuss</w:t>
      </w:r>
      <w:r w:rsidR="002E1900">
        <w:rPr>
          <w:sz w:val="24"/>
          <w:szCs w:val="24"/>
        </w:rPr>
        <w:t>ion</w:t>
      </w:r>
      <w:r>
        <w:rPr>
          <w:sz w:val="24"/>
          <w:szCs w:val="24"/>
        </w:rPr>
        <w:t xml:space="preserve"> </w:t>
      </w:r>
      <w:r w:rsidR="002E1900">
        <w:rPr>
          <w:sz w:val="24"/>
          <w:szCs w:val="24"/>
        </w:rPr>
        <w:t>points</w:t>
      </w:r>
      <w:r w:rsidR="00F96F67" w:rsidRPr="00F96F67">
        <w:rPr>
          <w:sz w:val="24"/>
          <w:szCs w:val="24"/>
        </w:rPr>
        <w:t>:</w:t>
      </w:r>
    </w:p>
    <w:p w:rsidR="007D5B9C" w:rsidRDefault="00F52BEE" w:rsidP="00F96F6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instructor </w:t>
      </w:r>
      <w:r w:rsidR="007D5B9C">
        <w:rPr>
          <w:sz w:val="24"/>
          <w:szCs w:val="24"/>
        </w:rPr>
        <w:t>facilitate</w:t>
      </w:r>
      <w:r>
        <w:rPr>
          <w:sz w:val="24"/>
          <w:szCs w:val="24"/>
        </w:rPr>
        <w:t>d</w:t>
      </w:r>
      <w:r w:rsidR="007D5B9C">
        <w:rPr>
          <w:sz w:val="24"/>
          <w:szCs w:val="24"/>
        </w:rPr>
        <w:t xml:space="preserve"> student participation and guide</w:t>
      </w:r>
      <w:r>
        <w:rPr>
          <w:sz w:val="24"/>
          <w:szCs w:val="24"/>
        </w:rPr>
        <w:t>d</w:t>
      </w:r>
      <w:r w:rsidR="007D5B9C">
        <w:rPr>
          <w:sz w:val="24"/>
          <w:szCs w:val="24"/>
        </w:rPr>
        <w:t xml:space="preserve"> conversation</w:t>
      </w:r>
    </w:p>
    <w:p w:rsidR="007D5B9C" w:rsidRPr="00F96F67" w:rsidRDefault="007D5B9C" w:rsidP="00F96F6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instructor spent additional time </w:t>
      </w:r>
      <w:r w:rsidR="00F52BEE">
        <w:rPr>
          <w:sz w:val="24"/>
          <w:szCs w:val="24"/>
        </w:rPr>
        <w:t>on specific areas when s</w:t>
      </w:r>
      <w:r>
        <w:rPr>
          <w:sz w:val="24"/>
          <w:szCs w:val="24"/>
        </w:rPr>
        <w:t xml:space="preserve">tudents </w:t>
      </w:r>
      <w:r w:rsidR="00F52BEE">
        <w:rPr>
          <w:sz w:val="24"/>
          <w:szCs w:val="24"/>
        </w:rPr>
        <w:t xml:space="preserve">were in need of </w:t>
      </w:r>
      <w:r w:rsidR="00F52BEE" w:rsidRPr="00F96F67">
        <w:rPr>
          <w:sz w:val="24"/>
          <w:szCs w:val="24"/>
        </w:rPr>
        <w:t>further clarity or assistance</w:t>
      </w:r>
      <w:r w:rsidR="00F52BEE" w:rsidRPr="00F96F67">
        <w:rPr>
          <w:i/>
          <w:sz w:val="24"/>
          <w:szCs w:val="24"/>
        </w:rPr>
        <w:t xml:space="preserve"> </w:t>
      </w:r>
    </w:p>
    <w:p w:rsidR="007D5B9C" w:rsidRDefault="007D5B9C" w:rsidP="00783EE5">
      <w:pPr>
        <w:pStyle w:val="NoSpacing"/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C9B" w:rsidRPr="00B30650" w:rsidTr="00437C9B">
        <w:tc>
          <w:tcPr>
            <w:tcW w:w="10530" w:type="dxa"/>
          </w:tcPr>
          <w:p w:rsidR="00437C9B" w:rsidRPr="00EB2E81" w:rsidRDefault="00437C9B" w:rsidP="00783EE5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B2E81">
              <w:rPr>
                <w:rFonts w:cs="Times New Roman"/>
                <w:sz w:val="24"/>
                <w:szCs w:val="24"/>
              </w:rPr>
              <w:t>Comments</w:t>
            </w:r>
            <w:r w:rsidR="00EB2E81">
              <w:rPr>
                <w:rFonts w:cs="Times New Roman"/>
                <w:sz w:val="24"/>
                <w:szCs w:val="24"/>
              </w:rPr>
              <w:t>:</w:t>
            </w:r>
          </w:p>
          <w:p w:rsidR="00437C9B" w:rsidRPr="00B30650" w:rsidRDefault="00437C9B" w:rsidP="00783EE5">
            <w:pPr>
              <w:pStyle w:val="NoSpacing"/>
              <w:rPr>
                <w:rFonts w:cs="Times New Roman"/>
                <w:b/>
              </w:rPr>
            </w:pPr>
          </w:p>
          <w:p w:rsidR="00437C9B" w:rsidRPr="00B30650" w:rsidRDefault="00437C9B" w:rsidP="00783EE5">
            <w:pPr>
              <w:pStyle w:val="NoSpacing"/>
              <w:rPr>
                <w:rFonts w:cs="Times New Roman"/>
                <w:b/>
              </w:rPr>
            </w:pPr>
          </w:p>
          <w:p w:rsidR="00437C9B" w:rsidRPr="00B30650" w:rsidRDefault="00437C9B" w:rsidP="00783EE5">
            <w:pPr>
              <w:pStyle w:val="NoSpacing"/>
              <w:rPr>
                <w:rFonts w:cs="Times New Roman"/>
                <w:b/>
              </w:rPr>
            </w:pPr>
          </w:p>
          <w:p w:rsidR="00437C9B" w:rsidRPr="00B30650" w:rsidRDefault="00437C9B" w:rsidP="00783EE5">
            <w:pPr>
              <w:pStyle w:val="NoSpacing"/>
              <w:rPr>
                <w:rFonts w:cs="Times New Roman"/>
                <w:b/>
              </w:rPr>
            </w:pPr>
          </w:p>
          <w:p w:rsidR="00437C9B" w:rsidRPr="00B30650" w:rsidRDefault="00437C9B" w:rsidP="00783EE5">
            <w:pPr>
              <w:pStyle w:val="NoSpacing"/>
              <w:rPr>
                <w:rFonts w:cs="Times New Roman"/>
                <w:b/>
              </w:rPr>
            </w:pPr>
          </w:p>
          <w:p w:rsidR="00437C9B" w:rsidRPr="00B30650" w:rsidRDefault="00437C9B" w:rsidP="00783EE5">
            <w:pPr>
              <w:pStyle w:val="NoSpacing"/>
              <w:rPr>
                <w:rFonts w:cs="Times New Roman"/>
                <w:b/>
              </w:rPr>
            </w:pPr>
          </w:p>
        </w:tc>
      </w:tr>
    </w:tbl>
    <w:p w:rsidR="00A97E20" w:rsidRDefault="00A97E20" w:rsidP="00A97E20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54E0" w:rsidRPr="00B30650" w:rsidTr="00783EE5">
        <w:tc>
          <w:tcPr>
            <w:tcW w:w="10530" w:type="dxa"/>
          </w:tcPr>
          <w:p w:rsidR="000754E0" w:rsidRPr="00B30650" w:rsidRDefault="000754E0" w:rsidP="00783E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Instructor Strengths:</w:t>
            </w: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Pr="00B30650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754E0" w:rsidRDefault="000754E0" w:rsidP="00A97E20">
      <w:pPr>
        <w:pStyle w:val="NoSpacing"/>
        <w:ind w:left="720"/>
        <w:rPr>
          <w:sz w:val="24"/>
          <w:szCs w:val="24"/>
        </w:rPr>
      </w:pPr>
    </w:p>
    <w:p w:rsidR="000754E0" w:rsidRDefault="000754E0" w:rsidP="00A97E20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54E0" w:rsidRPr="00B30650" w:rsidTr="00783EE5">
        <w:tc>
          <w:tcPr>
            <w:tcW w:w="10530" w:type="dxa"/>
          </w:tcPr>
          <w:p w:rsidR="000754E0" w:rsidRPr="00B30650" w:rsidRDefault="000754E0" w:rsidP="00783E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Suggestions for Professional Growth:</w:t>
            </w: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65EC" w:rsidRPr="00B30650" w:rsidRDefault="004665EC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754E0" w:rsidRPr="00B30650" w:rsidRDefault="000754E0" w:rsidP="00783EE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754E0" w:rsidRPr="00F64F2B" w:rsidRDefault="000754E0" w:rsidP="00A97E20">
      <w:pPr>
        <w:pStyle w:val="NoSpacing"/>
        <w:ind w:left="720"/>
        <w:rPr>
          <w:sz w:val="24"/>
          <w:szCs w:val="24"/>
        </w:rPr>
      </w:pPr>
    </w:p>
    <w:sectPr w:rsidR="000754E0" w:rsidRPr="00F6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CD8"/>
    <w:multiLevelType w:val="hybridMultilevel"/>
    <w:tmpl w:val="6A245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7660F9"/>
    <w:multiLevelType w:val="hybridMultilevel"/>
    <w:tmpl w:val="D38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3F21"/>
    <w:multiLevelType w:val="hybridMultilevel"/>
    <w:tmpl w:val="1FDA5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3713E"/>
    <w:multiLevelType w:val="multilevel"/>
    <w:tmpl w:val="03BA7142"/>
    <w:styleLink w:val="ListBullets"/>
    <w:lvl w:ilvl="0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sz w:val="28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  <w:sz w:val="28"/>
      </w:rPr>
    </w:lvl>
    <w:lvl w:ilvl="3">
      <w:start w:val="1"/>
      <w:numFmt w:val="bullet"/>
      <w:lvlText w:val="}"/>
      <w:lvlJc w:val="left"/>
      <w:pPr>
        <w:ind w:left="3960" w:hanging="360"/>
      </w:pPr>
      <w:rPr>
        <w:rFonts w:ascii="Wingdings 3" w:hAnsi="Wingdings 3" w:hint="default"/>
        <w:color w:val="auto"/>
        <w:sz w:val="28"/>
      </w:rPr>
    </w:lvl>
    <w:lvl w:ilvl="4">
      <w:start w:val="1"/>
      <w:numFmt w:val="bullet"/>
      <w:lvlText w:val=""/>
      <w:lvlJc w:val="left"/>
      <w:pPr>
        <w:ind w:left="4680" w:hanging="360"/>
      </w:pPr>
      <w:rPr>
        <w:rFonts w:ascii="Wingdings 2" w:hAnsi="Wingdings 2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DBC6310"/>
    <w:multiLevelType w:val="hybridMultilevel"/>
    <w:tmpl w:val="5B683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7907C2"/>
    <w:multiLevelType w:val="hybridMultilevel"/>
    <w:tmpl w:val="7D742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271109"/>
    <w:multiLevelType w:val="hybridMultilevel"/>
    <w:tmpl w:val="7A08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E3339"/>
    <w:multiLevelType w:val="hybridMultilevel"/>
    <w:tmpl w:val="B106DF5A"/>
    <w:lvl w:ilvl="0" w:tplc="5C56E9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E046F8"/>
    <w:multiLevelType w:val="hybridMultilevel"/>
    <w:tmpl w:val="BDC26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F8"/>
    <w:rsid w:val="0002334A"/>
    <w:rsid w:val="000754E0"/>
    <w:rsid w:val="001C1818"/>
    <w:rsid w:val="0021143A"/>
    <w:rsid w:val="00282A77"/>
    <w:rsid w:val="002E1900"/>
    <w:rsid w:val="00307F9B"/>
    <w:rsid w:val="00380D48"/>
    <w:rsid w:val="003D21AE"/>
    <w:rsid w:val="003F72AC"/>
    <w:rsid w:val="00437C9B"/>
    <w:rsid w:val="004470F8"/>
    <w:rsid w:val="004665EC"/>
    <w:rsid w:val="006D1492"/>
    <w:rsid w:val="00783EE5"/>
    <w:rsid w:val="00787174"/>
    <w:rsid w:val="007A67A5"/>
    <w:rsid w:val="007B67F8"/>
    <w:rsid w:val="007D5B9C"/>
    <w:rsid w:val="007E52BA"/>
    <w:rsid w:val="0083156D"/>
    <w:rsid w:val="00853941"/>
    <w:rsid w:val="00897132"/>
    <w:rsid w:val="008B0497"/>
    <w:rsid w:val="008D1373"/>
    <w:rsid w:val="009D46A0"/>
    <w:rsid w:val="00A96E1C"/>
    <w:rsid w:val="00A97E20"/>
    <w:rsid w:val="00B73093"/>
    <w:rsid w:val="00BD435B"/>
    <w:rsid w:val="00C07AFE"/>
    <w:rsid w:val="00DB4D40"/>
    <w:rsid w:val="00E250AB"/>
    <w:rsid w:val="00EB27E9"/>
    <w:rsid w:val="00EB2E81"/>
    <w:rsid w:val="00EB594F"/>
    <w:rsid w:val="00F52BEE"/>
    <w:rsid w:val="00F64F2B"/>
    <w:rsid w:val="00F87DA5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A96E1C"/>
    <w:pPr>
      <w:numPr>
        <w:numId w:val="1"/>
      </w:numPr>
    </w:pPr>
  </w:style>
  <w:style w:type="paragraph" w:styleId="NoSpacing">
    <w:name w:val="No Spacing"/>
    <w:uiPriority w:val="1"/>
    <w:qFormat/>
    <w:rsid w:val="008971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E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E9"/>
    <w:rPr>
      <w:rFonts w:ascii="Tahoma" w:hAnsi="Tahoma" w:cs="Tahoma"/>
      <w:szCs w:val="16"/>
    </w:rPr>
  </w:style>
  <w:style w:type="table" w:styleId="TableGrid">
    <w:name w:val="Table Grid"/>
    <w:basedOn w:val="TableNormal"/>
    <w:rsid w:val="00437C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435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A96E1C"/>
    <w:pPr>
      <w:numPr>
        <w:numId w:val="1"/>
      </w:numPr>
    </w:pPr>
  </w:style>
  <w:style w:type="paragraph" w:styleId="NoSpacing">
    <w:name w:val="No Spacing"/>
    <w:uiPriority w:val="1"/>
    <w:qFormat/>
    <w:rsid w:val="0089713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E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E9"/>
    <w:rPr>
      <w:rFonts w:ascii="Tahoma" w:hAnsi="Tahoma" w:cs="Tahoma"/>
      <w:szCs w:val="16"/>
    </w:rPr>
  </w:style>
  <w:style w:type="table" w:styleId="TableGrid">
    <w:name w:val="Table Grid"/>
    <w:basedOn w:val="TableNormal"/>
    <w:rsid w:val="00437C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435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F11F-F673-034D-A0D1-5B01E7F1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3182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Apt, Lisa D.</dc:creator>
  <cp:lastModifiedBy>Jude Miller</cp:lastModifiedBy>
  <cp:revision>2</cp:revision>
  <dcterms:created xsi:type="dcterms:W3CDTF">2016-01-19T17:41:00Z</dcterms:created>
  <dcterms:modified xsi:type="dcterms:W3CDTF">2016-01-19T17:41:00Z</dcterms:modified>
</cp:coreProperties>
</file>